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3A36" w14:textId="5BC7D80B" w:rsidR="00B9114B" w:rsidRDefault="009C13EB">
      <w:pPr>
        <w:jc w:val="center"/>
        <w:rPr>
          <w:b/>
          <w:bCs/>
          <w:sz w:val="56"/>
          <w:u w:val="single"/>
        </w:rPr>
      </w:pPr>
      <w:r>
        <w:rPr>
          <w:b/>
          <w:bCs/>
          <w:noProof/>
          <w:sz w:val="20"/>
          <w:u w:val="single"/>
        </w:rPr>
        <w:drawing>
          <wp:anchor distT="0" distB="0" distL="114300" distR="114300" simplePos="0" relativeHeight="251662336" behindDoc="0" locked="0" layoutInCell="1" allowOverlap="1" wp14:anchorId="5CDE71CA" wp14:editId="706B48C3">
            <wp:simplePos x="0" y="0"/>
            <wp:positionH relativeFrom="column">
              <wp:posOffset>-320040</wp:posOffset>
            </wp:positionH>
            <wp:positionV relativeFrom="paragraph">
              <wp:posOffset>-254436</wp:posOffset>
            </wp:positionV>
            <wp:extent cx="1387139" cy="1009669"/>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rotWithShape="1">
                    <a:blip r:embed="rId4" cstate="print">
                      <a:extLst>
                        <a:ext uri="{28A0092B-C50C-407E-A947-70E740481C1C}">
                          <a14:useLocalDpi xmlns:a14="http://schemas.microsoft.com/office/drawing/2010/main" val="0"/>
                        </a:ext>
                      </a:extLst>
                    </a:blip>
                    <a:srcRect t="13640" b="13572"/>
                    <a:stretch/>
                  </pic:blipFill>
                  <pic:spPr bwMode="auto">
                    <a:xfrm flipH="1">
                      <a:off x="0" y="0"/>
                      <a:ext cx="1387139" cy="10096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20"/>
          <w:u w:val="single"/>
        </w:rPr>
        <w:drawing>
          <wp:anchor distT="0" distB="0" distL="114300" distR="114300" simplePos="0" relativeHeight="251660288" behindDoc="0" locked="0" layoutInCell="1" allowOverlap="1" wp14:anchorId="443344F4" wp14:editId="4F85E13E">
            <wp:simplePos x="0" y="0"/>
            <wp:positionH relativeFrom="column">
              <wp:posOffset>5067300</wp:posOffset>
            </wp:positionH>
            <wp:positionV relativeFrom="paragraph">
              <wp:posOffset>-256341</wp:posOffset>
            </wp:positionV>
            <wp:extent cx="1387139" cy="1009669"/>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rotWithShape="1">
                    <a:blip r:embed="rId4" cstate="print">
                      <a:extLst>
                        <a:ext uri="{28A0092B-C50C-407E-A947-70E740481C1C}">
                          <a14:useLocalDpi xmlns:a14="http://schemas.microsoft.com/office/drawing/2010/main" val="0"/>
                        </a:ext>
                      </a:extLst>
                    </a:blip>
                    <a:srcRect t="13640" b="13572"/>
                    <a:stretch/>
                  </pic:blipFill>
                  <pic:spPr bwMode="auto">
                    <a:xfrm>
                      <a:off x="0" y="0"/>
                      <a:ext cx="1387139" cy="10096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14B">
        <w:rPr>
          <w:b/>
          <w:bCs/>
          <w:sz w:val="56"/>
          <w:u w:val="single"/>
        </w:rPr>
        <w:t>Russisk roulette</w:t>
      </w:r>
    </w:p>
    <w:p w14:paraId="12A3FA18" w14:textId="77777777" w:rsidR="00B9114B" w:rsidRDefault="00B9114B"/>
    <w:p w14:paraId="37BE2158" w14:textId="77777777" w:rsidR="00B9114B" w:rsidRDefault="00B9114B"/>
    <w:p w14:paraId="1411F068" w14:textId="77777777" w:rsidR="00B9114B" w:rsidRDefault="00B9114B">
      <w:pPr>
        <w:pBdr>
          <w:top w:val="single" w:sz="8" w:space="1" w:color="auto"/>
          <w:left w:val="single" w:sz="8" w:space="4" w:color="auto"/>
          <w:bottom w:val="single" w:sz="8" w:space="1" w:color="auto"/>
          <w:right w:val="single" w:sz="8" w:space="4" w:color="auto"/>
        </w:pBdr>
        <w:rPr>
          <w:b/>
          <w:bCs/>
          <w:sz w:val="28"/>
        </w:rPr>
      </w:pPr>
      <w:r>
        <w:rPr>
          <w:b/>
          <w:bCs/>
          <w:sz w:val="28"/>
        </w:rPr>
        <w:t>Opgave:</w:t>
      </w:r>
    </w:p>
    <w:p w14:paraId="0F408B8B" w14:textId="77777777" w:rsidR="00B9114B" w:rsidRDefault="00B9114B">
      <w:pPr>
        <w:pBdr>
          <w:top w:val="single" w:sz="8" w:space="1" w:color="auto"/>
          <w:left w:val="single" w:sz="8" w:space="4" w:color="auto"/>
          <w:bottom w:val="single" w:sz="8" w:space="1" w:color="auto"/>
          <w:right w:val="single" w:sz="8" w:space="4" w:color="auto"/>
        </w:pBdr>
        <w:rPr>
          <w:sz w:val="28"/>
        </w:rPr>
      </w:pPr>
    </w:p>
    <w:p w14:paraId="3A360B18" w14:textId="77777777" w:rsidR="00B9114B" w:rsidRDefault="00B9114B">
      <w:pPr>
        <w:pBdr>
          <w:top w:val="single" w:sz="8" w:space="1" w:color="auto"/>
          <w:left w:val="single" w:sz="8" w:space="4" w:color="auto"/>
          <w:bottom w:val="single" w:sz="8" w:space="1" w:color="auto"/>
          <w:right w:val="single" w:sz="8" w:space="4" w:color="auto"/>
        </w:pBdr>
        <w:rPr>
          <w:sz w:val="28"/>
        </w:rPr>
      </w:pPr>
      <w:r>
        <w:rPr>
          <w:sz w:val="28"/>
        </w:rPr>
        <w:t>Tryk en enkelt gang på stopuret, aflæs de bagerste cifre. Udfør den opgave, som er tilknyttet lige præcis dette tal. Når opgaven er udført, skal du stoppe stopuret igen.</w:t>
      </w:r>
    </w:p>
    <w:p w14:paraId="46546904" w14:textId="77777777" w:rsidR="00B9114B" w:rsidRDefault="00B9114B">
      <w:pPr>
        <w:pBdr>
          <w:top w:val="single" w:sz="8" w:space="1" w:color="auto"/>
          <w:left w:val="single" w:sz="8" w:space="4" w:color="auto"/>
          <w:bottom w:val="single" w:sz="8" w:space="1" w:color="auto"/>
          <w:right w:val="single" w:sz="8" w:space="4" w:color="auto"/>
        </w:pBdr>
        <w:rPr>
          <w:sz w:val="28"/>
        </w:rPr>
      </w:pPr>
    </w:p>
    <w:p w14:paraId="2F4D9B5E" w14:textId="0663EE28" w:rsidR="00B9114B" w:rsidRDefault="00B91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1"/>
        <w:gridCol w:w="7597"/>
      </w:tblGrid>
      <w:tr w:rsidR="00B9114B" w14:paraId="72B5A560" w14:textId="77777777" w:rsidTr="009C13EB">
        <w:tblPrEx>
          <w:tblCellMar>
            <w:top w:w="0" w:type="dxa"/>
            <w:bottom w:w="0" w:type="dxa"/>
          </w:tblCellMar>
        </w:tblPrEx>
        <w:tc>
          <w:tcPr>
            <w:tcW w:w="2031" w:type="dxa"/>
          </w:tcPr>
          <w:p w14:paraId="4F4E219D" w14:textId="77777777" w:rsidR="00B9114B" w:rsidRDefault="00B9114B">
            <w:pPr>
              <w:jc w:val="center"/>
              <w:rPr>
                <w:sz w:val="28"/>
              </w:rPr>
            </w:pPr>
            <w:r>
              <w:rPr>
                <w:sz w:val="28"/>
              </w:rPr>
              <w:t>Tids interval:</w:t>
            </w:r>
          </w:p>
        </w:tc>
        <w:tc>
          <w:tcPr>
            <w:tcW w:w="7597" w:type="dxa"/>
          </w:tcPr>
          <w:p w14:paraId="036C7448" w14:textId="77777777" w:rsidR="00B9114B" w:rsidRDefault="00B9114B">
            <w:pPr>
              <w:rPr>
                <w:sz w:val="28"/>
              </w:rPr>
            </w:pPr>
            <w:r>
              <w:rPr>
                <w:sz w:val="28"/>
              </w:rPr>
              <w:t>Aktiviteter:</w:t>
            </w:r>
          </w:p>
        </w:tc>
      </w:tr>
      <w:tr w:rsidR="00B9114B" w14:paraId="6F6D9DE6" w14:textId="77777777" w:rsidTr="009C13EB">
        <w:tblPrEx>
          <w:tblCellMar>
            <w:top w:w="0" w:type="dxa"/>
            <w:bottom w:w="0" w:type="dxa"/>
          </w:tblCellMar>
        </w:tblPrEx>
        <w:tc>
          <w:tcPr>
            <w:tcW w:w="2031" w:type="dxa"/>
          </w:tcPr>
          <w:p w14:paraId="3D964F0F" w14:textId="77777777" w:rsidR="00B9114B" w:rsidRDefault="00B9114B">
            <w:pPr>
              <w:jc w:val="center"/>
              <w:rPr>
                <w:sz w:val="28"/>
              </w:rPr>
            </w:pPr>
            <w:r>
              <w:rPr>
                <w:sz w:val="28"/>
              </w:rPr>
              <w:t>00 - 05</w:t>
            </w:r>
          </w:p>
        </w:tc>
        <w:tc>
          <w:tcPr>
            <w:tcW w:w="7597" w:type="dxa"/>
          </w:tcPr>
          <w:p w14:paraId="4A63BD9A" w14:textId="77777777" w:rsidR="00B9114B" w:rsidRDefault="004967BF">
            <w:pPr>
              <w:rPr>
                <w:sz w:val="28"/>
              </w:rPr>
            </w:pPr>
            <w:r>
              <w:rPr>
                <w:sz w:val="28"/>
              </w:rPr>
              <w:t>10 sprællemand</w:t>
            </w:r>
          </w:p>
        </w:tc>
      </w:tr>
      <w:tr w:rsidR="00B9114B" w14:paraId="0E1DD8AA" w14:textId="77777777" w:rsidTr="009C13EB">
        <w:tblPrEx>
          <w:tblCellMar>
            <w:top w:w="0" w:type="dxa"/>
            <w:bottom w:w="0" w:type="dxa"/>
          </w:tblCellMar>
        </w:tblPrEx>
        <w:tc>
          <w:tcPr>
            <w:tcW w:w="2031" w:type="dxa"/>
          </w:tcPr>
          <w:p w14:paraId="5B4F8267" w14:textId="77777777" w:rsidR="00B9114B" w:rsidRDefault="00B9114B">
            <w:pPr>
              <w:jc w:val="center"/>
              <w:rPr>
                <w:sz w:val="28"/>
              </w:rPr>
            </w:pPr>
            <w:r>
              <w:rPr>
                <w:sz w:val="28"/>
              </w:rPr>
              <w:t>06 - 10</w:t>
            </w:r>
          </w:p>
        </w:tc>
        <w:tc>
          <w:tcPr>
            <w:tcW w:w="7597" w:type="dxa"/>
          </w:tcPr>
          <w:p w14:paraId="144AA162" w14:textId="77777777" w:rsidR="00B9114B" w:rsidRDefault="00B9114B">
            <w:pPr>
              <w:rPr>
                <w:sz w:val="28"/>
              </w:rPr>
            </w:pPr>
            <w:r>
              <w:rPr>
                <w:sz w:val="28"/>
              </w:rPr>
              <w:t xml:space="preserve">Løb </w:t>
            </w:r>
            <w:r w:rsidR="004967BF">
              <w:rPr>
                <w:sz w:val="28"/>
              </w:rPr>
              <w:t>2 gang rundt i den store skolegård</w:t>
            </w:r>
          </w:p>
        </w:tc>
      </w:tr>
      <w:tr w:rsidR="00B9114B" w14:paraId="4DCB37EB" w14:textId="77777777" w:rsidTr="009C13EB">
        <w:tblPrEx>
          <w:tblCellMar>
            <w:top w:w="0" w:type="dxa"/>
            <w:bottom w:w="0" w:type="dxa"/>
          </w:tblCellMar>
        </w:tblPrEx>
        <w:tc>
          <w:tcPr>
            <w:tcW w:w="2031" w:type="dxa"/>
          </w:tcPr>
          <w:p w14:paraId="2A0D9DBE" w14:textId="77777777" w:rsidR="00B9114B" w:rsidRDefault="00B9114B">
            <w:pPr>
              <w:jc w:val="center"/>
              <w:rPr>
                <w:sz w:val="28"/>
              </w:rPr>
            </w:pPr>
            <w:r>
              <w:rPr>
                <w:sz w:val="28"/>
              </w:rPr>
              <w:t>11 - 15</w:t>
            </w:r>
          </w:p>
        </w:tc>
        <w:tc>
          <w:tcPr>
            <w:tcW w:w="7597" w:type="dxa"/>
          </w:tcPr>
          <w:p w14:paraId="67694D66" w14:textId="77777777" w:rsidR="00B9114B" w:rsidRDefault="00B9114B">
            <w:pPr>
              <w:rPr>
                <w:sz w:val="28"/>
              </w:rPr>
            </w:pPr>
            <w:r>
              <w:rPr>
                <w:sz w:val="28"/>
              </w:rPr>
              <w:t>Tag en god tur med gyngen</w:t>
            </w:r>
            <w:r w:rsidR="004100C4">
              <w:rPr>
                <w:sz w:val="28"/>
              </w:rPr>
              <w:t xml:space="preserve"> i den lille skolegård</w:t>
            </w:r>
          </w:p>
        </w:tc>
      </w:tr>
      <w:tr w:rsidR="00B9114B" w14:paraId="142BDAE9" w14:textId="77777777" w:rsidTr="009C13EB">
        <w:tblPrEx>
          <w:tblCellMar>
            <w:top w:w="0" w:type="dxa"/>
            <w:bottom w:w="0" w:type="dxa"/>
          </w:tblCellMar>
        </w:tblPrEx>
        <w:tc>
          <w:tcPr>
            <w:tcW w:w="2031" w:type="dxa"/>
          </w:tcPr>
          <w:p w14:paraId="082D0180" w14:textId="77777777" w:rsidR="00B9114B" w:rsidRDefault="00B9114B">
            <w:pPr>
              <w:jc w:val="center"/>
              <w:rPr>
                <w:sz w:val="28"/>
              </w:rPr>
            </w:pPr>
            <w:r>
              <w:rPr>
                <w:sz w:val="28"/>
              </w:rPr>
              <w:t>16 - 20</w:t>
            </w:r>
          </w:p>
        </w:tc>
        <w:tc>
          <w:tcPr>
            <w:tcW w:w="7597" w:type="dxa"/>
          </w:tcPr>
          <w:p w14:paraId="419F37C8" w14:textId="10F9603E" w:rsidR="00B9114B" w:rsidRDefault="00B9114B">
            <w:pPr>
              <w:rPr>
                <w:sz w:val="28"/>
              </w:rPr>
            </w:pPr>
            <w:r>
              <w:rPr>
                <w:sz w:val="28"/>
              </w:rPr>
              <w:t xml:space="preserve">Løb </w:t>
            </w:r>
            <w:r w:rsidR="004967BF">
              <w:rPr>
                <w:sz w:val="28"/>
              </w:rPr>
              <w:t>5</w:t>
            </w:r>
            <w:r w:rsidR="004100C4">
              <w:rPr>
                <w:sz w:val="28"/>
              </w:rPr>
              <w:t xml:space="preserve"> gange op og ned a</w:t>
            </w:r>
            <w:r w:rsidR="00672C7E">
              <w:rPr>
                <w:sz w:val="28"/>
              </w:rPr>
              <w:t>d</w:t>
            </w:r>
            <w:r w:rsidR="004100C4">
              <w:rPr>
                <w:sz w:val="28"/>
              </w:rPr>
              <w:t xml:space="preserve"> trappen ned til den store gymnastiksal</w:t>
            </w:r>
          </w:p>
        </w:tc>
      </w:tr>
      <w:tr w:rsidR="00B9114B" w14:paraId="159C8B61" w14:textId="77777777" w:rsidTr="009C13EB">
        <w:tblPrEx>
          <w:tblCellMar>
            <w:top w:w="0" w:type="dxa"/>
            <w:bottom w:w="0" w:type="dxa"/>
          </w:tblCellMar>
        </w:tblPrEx>
        <w:tc>
          <w:tcPr>
            <w:tcW w:w="2031" w:type="dxa"/>
          </w:tcPr>
          <w:p w14:paraId="7179DBA8" w14:textId="77777777" w:rsidR="00B9114B" w:rsidRDefault="00B9114B">
            <w:pPr>
              <w:jc w:val="center"/>
              <w:rPr>
                <w:sz w:val="28"/>
              </w:rPr>
            </w:pPr>
            <w:r>
              <w:rPr>
                <w:sz w:val="28"/>
              </w:rPr>
              <w:t>21 - 25</w:t>
            </w:r>
          </w:p>
        </w:tc>
        <w:tc>
          <w:tcPr>
            <w:tcW w:w="7597" w:type="dxa"/>
          </w:tcPr>
          <w:p w14:paraId="6AECB304" w14:textId="77777777" w:rsidR="00B9114B" w:rsidRDefault="004100C4">
            <w:pPr>
              <w:rPr>
                <w:sz w:val="28"/>
              </w:rPr>
            </w:pPr>
            <w:r>
              <w:rPr>
                <w:sz w:val="28"/>
              </w:rPr>
              <w:t>Hop på venstre ben</w:t>
            </w:r>
            <w:r w:rsidR="00B9114B">
              <w:rPr>
                <w:sz w:val="28"/>
              </w:rPr>
              <w:t xml:space="preserve"> </w:t>
            </w:r>
            <w:r w:rsidR="004967BF">
              <w:rPr>
                <w:sz w:val="28"/>
              </w:rPr>
              <w:t>til nærmeste udgang</w:t>
            </w:r>
          </w:p>
        </w:tc>
      </w:tr>
      <w:tr w:rsidR="00B9114B" w14:paraId="2FD50F30" w14:textId="77777777" w:rsidTr="009C13EB">
        <w:tblPrEx>
          <w:tblCellMar>
            <w:top w:w="0" w:type="dxa"/>
            <w:bottom w:w="0" w:type="dxa"/>
          </w:tblCellMar>
        </w:tblPrEx>
        <w:tc>
          <w:tcPr>
            <w:tcW w:w="2031" w:type="dxa"/>
          </w:tcPr>
          <w:p w14:paraId="319BC382" w14:textId="77777777" w:rsidR="00B9114B" w:rsidRDefault="00B9114B">
            <w:pPr>
              <w:jc w:val="center"/>
              <w:rPr>
                <w:sz w:val="28"/>
              </w:rPr>
            </w:pPr>
            <w:r>
              <w:rPr>
                <w:sz w:val="28"/>
              </w:rPr>
              <w:t>26 - 30</w:t>
            </w:r>
          </w:p>
        </w:tc>
        <w:tc>
          <w:tcPr>
            <w:tcW w:w="7597" w:type="dxa"/>
          </w:tcPr>
          <w:p w14:paraId="3FA81FB4" w14:textId="77777777" w:rsidR="00B9114B" w:rsidRDefault="004100C4">
            <w:pPr>
              <w:rPr>
                <w:sz w:val="28"/>
              </w:rPr>
            </w:pPr>
            <w:r>
              <w:rPr>
                <w:sz w:val="28"/>
              </w:rPr>
              <w:t>Hop på højre ben rundt om ”bedet” i den store skolegård”</w:t>
            </w:r>
          </w:p>
        </w:tc>
      </w:tr>
      <w:tr w:rsidR="00B9114B" w14:paraId="1F504FB2" w14:textId="77777777" w:rsidTr="009C13EB">
        <w:tblPrEx>
          <w:tblCellMar>
            <w:top w:w="0" w:type="dxa"/>
            <w:bottom w:w="0" w:type="dxa"/>
          </w:tblCellMar>
        </w:tblPrEx>
        <w:tc>
          <w:tcPr>
            <w:tcW w:w="2031" w:type="dxa"/>
          </w:tcPr>
          <w:p w14:paraId="1BB47344" w14:textId="77777777" w:rsidR="00B9114B" w:rsidRDefault="00B9114B">
            <w:pPr>
              <w:jc w:val="center"/>
              <w:rPr>
                <w:sz w:val="28"/>
              </w:rPr>
            </w:pPr>
            <w:r>
              <w:rPr>
                <w:sz w:val="28"/>
              </w:rPr>
              <w:t>31 - 35</w:t>
            </w:r>
          </w:p>
        </w:tc>
        <w:tc>
          <w:tcPr>
            <w:tcW w:w="7597" w:type="dxa"/>
          </w:tcPr>
          <w:p w14:paraId="74B6AE79" w14:textId="77777777" w:rsidR="00B9114B" w:rsidRDefault="00B9114B">
            <w:pPr>
              <w:rPr>
                <w:sz w:val="28"/>
              </w:rPr>
            </w:pPr>
            <w:r>
              <w:rPr>
                <w:sz w:val="28"/>
              </w:rPr>
              <w:t>Tag en tår vand</w:t>
            </w:r>
          </w:p>
        </w:tc>
      </w:tr>
      <w:tr w:rsidR="00B9114B" w14:paraId="35476945" w14:textId="77777777" w:rsidTr="009C13EB">
        <w:tblPrEx>
          <w:tblCellMar>
            <w:top w:w="0" w:type="dxa"/>
            <w:bottom w:w="0" w:type="dxa"/>
          </w:tblCellMar>
        </w:tblPrEx>
        <w:tc>
          <w:tcPr>
            <w:tcW w:w="2031" w:type="dxa"/>
          </w:tcPr>
          <w:p w14:paraId="670E1D54" w14:textId="77777777" w:rsidR="00B9114B" w:rsidRDefault="00B9114B">
            <w:pPr>
              <w:jc w:val="center"/>
              <w:rPr>
                <w:sz w:val="28"/>
              </w:rPr>
            </w:pPr>
            <w:r>
              <w:rPr>
                <w:sz w:val="28"/>
              </w:rPr>
              <w:t>36 - 40</w:t>
            </w:r>
          </w:p>
        </w:tc>
        <w:tc>
          <w:tcPr>
            <w:tcW w:w="7597" w:type="dxa"/>
          </w:tcPr>
          <w:p w14:paraId="23880C2A" w14:textId="6B8F52C2" w:rsidR="00B9114B" w:rsidRDefault="004100C4">
            <w:pPr>
              <w:rPr>
                <w:sz w:val="28"/>
              </w:rPr>
            </w:pPr>
            <w:r>
              <w:rPr>
                <w:sz w:val="28"/>
              </w:rPr>
              <w:t>Løb en</w:t>
            </w:r>
            <w:r w:rsidR="00B9114B">
              <w:rPr>
                <w:sz w:val="28"/>
              </w:rPr>
              <w:t xml:space="preserve"> slalom tur </w:t>
            </w:r>
            <w:r>
              <w:rPr>
                <w:sz w:val="28"/>
              </w:rPr>
              <w:t>ved diamanten – alle redskaber skal røres</w:t>
            </w:r>
          </w:p>
        </w:tc>
      </w:tr>
      <w:tr w:rsidR="00B9114B" w14:paraId="383DA89C" w14:textId="77777777" w:rsidTr="009C13EB">
        <w:tblPrEx>
          <w:tblCellMar>
            <w:top w:w="0" w:type="dxa"/>
            <w:bottom w:w="0" w:type="dxa"/>
          </w:tblCellMar>
        </w:tblPrEx>
        <w:tc>
          <w:tcPr>
            <w:tcW w:w="2031" w:type="dxa"/>
          </w:tcPr>
          <w:p w14:paraId="0F9E56E2" w14:textId="77777777" w:rsidR="00B9114B" w:rsidRDefault="00B9114B">
            <w:pPr>
              <w:jc w:val="center"/>
              <w:rPr>
                <w:sz w:val="28"/>
              </w:rPr>
            </w:pPr>
            <w:r>
              <w:rPr>
                <w:sz w:val="28"/>
              </w:rPr>
              <w:t>41 - 45</w:t>
            </w:r>
          </w:p>
        </w:tc>
        <w:tc>
          <w:tcPr>
            <w:tcW w:w="7597" w:type="dxa"/>
          </w:tcPr>
          <w:p w14:paraId="4877D546" w14:textId="43FD6819" w:rsidR="00B9114B" w:rsidRDefault="00B9114B">
            <w:pPr>
              <w:rPr>
                <w:sz w:val="28"/>
              </w:rPr>
            </w:pPr>
            <w:r>
              <w:rPr>
                <w:sz w:val="28"/>
              </w:rPr>
              <w:t xml:space="preserve">Løb </w:t>
            </w:r>
            <w:r w:rsidR="004100C4">
              <w:rPr>
                <w:sz w:val="28"/>
              </w:rPr>
              <w:t xml:space="preserve">intervaltræning mellem </w:t>
            </w:r>
            <w:proofErr w:type="spellStart"/>
            <w:r w:rsidR="004100C4">
              <w:rPr>
                <w:sz w:val="28"/>
              </w:rPr>
              <w:t>basketkurvene</w:t>
            </w:r>
            <w:proofErr w:type="spellEnd"/>
            <w:r w:rsidR="004100C4">
              <w:rPr>
                <w:sz w:val="28"/>
              </w:rPr>
              <w:t xml:space="preserve"> i diamantgården</w:t>
            </w:r>
          </w:p>
        </w:tc>
      </w:tr>
      <w:tr w:rsidR="00B9114B" w14:paraId="12E94293" w14:textId="77777777" w:rsidTr="009C13EB">
        <w:tblPrEx>
          <w:tblCellMar>
            <w:top w:w="0" w:type="dxa"/>
            <w:bottom w:w="0" w:type="dxa"/>
          </w:tblCellMar>
        </w:tblPrEx>
        <w:tc>
          <w:tcPr>
            <w:tcW w:w="2031" w:type="dxa"/>
          </w:tcPr>
          <w:p w14:paraId="307A3BC5" w14:textId="77777777" w:rsidR="00B9114B" w:rsidRDefault="00B9114B">
            <w:pPr>
              <w:jc w:val="center"/>
              <w:rPr>
                <w:sz w:val="28"/>
              </w:rPr>
            </w:pPr>
            <w:r>
              <w:rPr>
                <w:sz w:val="28"/>
              </w:rPr>
              <w:t>46 - 50</w:t>
            </w:r>
          </w:p>
        </w:tc>
        <w:tc>
          <w:tcPr>
            <w:tcW w:w="7597" w:type="dxa"/>
          </w:tcPr>
          <w:p w14:paraId="5C53B8E6" w14:textId="77777777" w:rsidR="00B9114B" w:rsidRDefault="004967BF">
            <w:pPr>
              <w:rPr>
                <w:sz w:val="28"/>
              </w:rPr>
            </w:pPr>
            <w:r>
              <w:rPr>
                <w:sz w:val="28"/>
              </w:rPr>
              <w:t>10 englehop</w:t>
            </w:r>
          </w:p>
        </w:tc>
      </w:tr>
      <w:tr w:rsidR="00B9114B" w14:paraId="0B7A36B5" w14:textId="77777777" w:rsidTr="009C13EB">
        <w:tblPrEx>
          <w:tblCellMar>
            <w:top w:w="0" w:type="dxa"/>
            <w:bottom w:w="0" w:type="dxa"/>
          </w:tblCellMar>
        </w:tblPrEx>
        <w:tc>
          <w:tcPr>
            <w:tcW w:w="2031" w:type="dxa"/>
          </w:tcPr>
          <w:p w14:paraId="19ABADEA" w14:textId="77777777" w:rsidR="00B9114B" w:rsidRDefault="00B9114B">
            <w:pPr>
              <w:jc w:val="center"/>
              <w:rPr>
                <w:sz w:val="28"/>
              </w:rPr>
            </w:pPr>
            <w:r>
              <w:rPr>
                <w:sz w:val="28"/>
              </w:rPr>
              <w:t>51 - 55</w:t>
            </w:r>
          </w:p>
        </w:tc>
        <w:tc>
          <w:tcPr>
            <w:tcW w:w="7597" w:type="dxa"/>
          </w:tcPr>
          <w:p w14:paraId="6A3B996F" w14:textId="77777777" w:rsidR="00B9114B" w:rsidRDefault="00B9114B">
            <w:pPr>
              <w:rPr>
                <w:sz w:val="28"/>
              </w:rPr>
            </w:pPr>
            <w:r>
              <w:rPr>
                <w:sz w:val="28"/>
              </w:rPr>
              <w:t>Tag rutsjebanen 5 gange</w:t>
            </w:r>
          </w:p>
        </w:tc>
      </w:tr>
      <w:tr w:rsidR="00B9114B" w14:paraId="7EEF5701" w14:textId="77777777" w:rsidTr="009C13EB">
        <w:tblPrEx>
          <w:tblCellMar>
            <w:top w:w="0" w:type="dxa"/>
            <w:bottom w:w="0" w:type="dxa"/>
          </w:tblCellMar>
        </w:tblPrEx>
        <w:tc>
          <w:tcPr>
            <w:tcW w:w="2031" w:type="dxa"/>
          </w:tcPr>
          <w:p w14:paraId="6A916923" w14:textId="77777777" w:rsidR="00B9114B" w:rsidRDefault="00B9114B">
            <w:pPr>
              <w:jc w:val="center"/>
              <w:rPr>
                <w:sz w:val="28"/>
              </w:rPr>
            </w:pPr>
            <w:r>
              <w:rPr>
                <w:sz w:val="28"/>
              </w:rPr>
              <w:t>56 - 60</w:t>
            </w:r>
          </w:p>
        </w:tc>
        <w:tc>
          <w:tcPr>
            <w:tcW w:w="7597" w:type="dxa"/>
          </w:tcPr>
          <w:p w14:paraId="677B4412" w14:textId="77777777" w:rsidR="00B9114B" w:rsidRDefault="004100C4">
            <w:pPr>
              <w:rPr>
                <w:sz w:val="28"/>
              </w:rPr>
            </w:pPr>
            <w:r>
              <w:rPr>
                <w:sz w:val="28"/>
              </w:rPr>
              <w:t>Kravl op i toppen af diamanten 5 g</w:t>
            </w:r>
            <w:r w:rsidR="00B9114B">
              <w:rPr>
                <w:sz w:val="28"/>
              </w:rPr>
              <w:t>ange</w:t>
            </w:r>
          </w:p>
        </w:tc>
      </w:tr>
      <w:tr w:rsidR="00B9114B" w14:paraId="3B1EE2BB" w14:textId="77777777" w:rsidTr="009C13EB">
        <w:tblPrEx>
          <w:tblCellMar>
            <w:top w:w="0" w:type="dxa"/>
            <w:bottom w:w="0" w:type="dxa"/>
          </w:tblCellMar>
        </w:tblPrEx>
        <w:tc>
          <w:tcPr>
            <w:tcW w:w="2031" w:type="dxa"/>
          </w:tcPr>
          <w:p w14:paraId="3EE9B3DB" w14:textId="77777777" w:rsidR="00B9114B" w:rsidRDefault="00B9114B">
            <w:pPr>
              <w:jc w:val="center"/>
              <w:rPr>
                <w:sz w:val="28"/>
              </w:rPr>
            </w:pPr>
            <w:r>
              <w:rPr>
                <w:sz w:val="28"/>
              </w:rPr>
              <w:t>61 - 65</w:t>
            </w:r>
          </w:p>
        </w:tc>
        <w:tc>
          <w:tcPr>
            <w:tcW w:w="7597" w:type="dxa"/>
          </w:tcPr>
          <w:p w14:paraId="26A5A104" w14:textId="49EDD47C" w:rsidR="00B9114B" w:rsidRDefault="004967BF">
            <w:pPr>
              <w:rPr>
                <w:sz w:val="28"/>
              </w:rPr>
            </w:pPr>
            <w:r>
              <w:rPr>
                <w:sz w:val="28"/>
              </w:rPr>
              <w:t>Hæng i diamanten, mens du tæller til 10</w:t>
            </w:r>
          </w:p>
        </w:tc>
      </w:tr>
      <w:tr w:rsidR="00B9114B" w14:paraId="665ED05D" w14:textId="77777777" w:rsidTr="009C13EB">
        <w:tblPrEx>
          <w:tblCellMar>
            <w:top w:w="0" w:type="dxa"/>
            <w:bottom w:w="0" w:type="dxa"/>
          </w:tblCellMar>
        </w:tblPrEx>
        <w:tc>
          <w:tcPr>
            <w:tcW w:w="2031" w:type="dxa"/>
          </w:tcPr>
          <w:p w14:paraId="2AECF654" w14:textId="77777777" w:rsidR="00B9114B" w:rsidRDefault="00B9114B">
            <w:pPr>
              <w:jc w:val="center"/>
              <w:rPr>
                <w:sz w:val="28"/>
              </w:rPr>
            </w:pPr>
            <w:r>
              <w:rPr>
                <w:sz w:val="28"/>
              </w:rPr>
              <w:t>66 - 70</w:t>
            </w:r>
          </w:p>
        </w:tc>
        <w:tc>
          <w:tcPr>
            <w:tcW w:w="7597" w:type="dxa"/>
          </w:tcPr>
          <w:p w14:paraId="5FB2B88D" w14:textId="3F7A20D4" w:rsidR="00B9114B" w:rsidRDefault="00D44B77">
            <w:pPr>
              <w:rPr>
                <w:sz w:val="28"/>
              </w:rPr>
            </w:pPr>
            <w:r>
              <w:rPr>
                <w:sz w:val="28"/>
              </w:rPr>
              <w:t>Løb hurtig løb tre gange frem og tilbage i fodboldgården</w:t>
            </w:r>
          </w:p>
        </w:tc>
      </w:tr>
      <w:tr w:rsidR="00B9114B" w14:paraId="2A60939D" w14:textId="77777777" w:rsidTr="009C13EB">
        <w:tblPrEx>
          <w:tblCellMar>
            <w:top w:w="0" w:type="dxa"/>
            <w:bottom w:w="0" w:type="dxa"/>
          </w:tblCellMar>
        </w:tblPrEx>
        <w:tc>
          <w:tcPr>
            <w:tcW w:w="2031" w:type="dxa"/>
          </w:tcPr>
          <w:p w14:paraId="5E6C6323" w14:textId="77777777" w:rsidR="00B9114B" w:rsidRDefault="00B9114B">
            <w:pPr>
              <w:jc w:val="center"/>
              <w:rPr>
                <w:sz w:val="28"/>
              </w:rPr>
            </w:pPr>
            <w:r>
              <w:rPr>
                <w:sz w:val="28"/>
              </w:rPr>
              <w:t>71 - 75</w:t>
            </w:r>
          </w:p>
        </w:tc>
        <w:tc>
          <w:tcPr>
            <w:tcW w:w="7597" w:type="dxa"/>
          </w:tcPr>
          <w:p w14:paraId="7F24305E" w14:textId="32200C19" w:rsidR="00B9114B" w:rsidRDefault="00B9114B">
            <w:pPr>
              <w:rPr>
                <w:sz w:val="28"/>
              </w:rPr>
            </w:pPr>
            <w:r>
              <w:rPr>
                <w:sz w:val="28"/>
              </w:rPr>
              <w:t>Tag en tår vand</w:t>
            </w:r>
          </w:p>
        </w:tc>
      </w:tr>
      <w:tr w:rsidR="00B9114B" w14:paraId="4EF79F3F" w14:textId="77777777" w:rsidTr="009C13EB">
        <w:tblPrEx>
          <w:tblCellMar>
            <w:top w:w="0" w:type="dxa"/>
            <w:bottom w:w="0" w:type="dxa"/>
          </w:tblCellMar>
        </w:tblPrEx>
        <w:tc>
          <w:tcPr>
            <w:tcW w:w="2031" w:type="dxa"/>
          </w:tcPr>
          <w:p w14:paraId="560BC57A" w14:textId="77777777" w:rsidR="00B9114B" w:rsidRDefault="00B9114B">
            <w:pPr>
              <w:jc w:val="center"/>
              <w:rPr>
                <w:sz w:val="28"/>
              </w:rPr>
            </w:pPr>
            <w:r>
              <w:rPr>
                <w:sz w:val="28"/>
              </w:rPr>
              <w:t>76 - 80</w:t>
            </w:r>
          </w:p>
        </w:tc>
        <w:tc>
          <w:tcPr>
            <w:tcW w:w="7597" w:type="dxa"/>
          </w:tcPr>
          <w:p w14:paraId="1CA3B230" w14:textId="47FCB6A7" w:rsidR="00B9114B" w:rsidRDefault="004967BF">
            <w:pPr>
              <w:rPr>
                <w:sz w:val="28"/>
              </w:rPr>
            </w:pPr>
            <w:r>
              <w:rPr>
                <w:sz w:val="28"/>
              </w:rPr>
              <w:t>Lav gadedrengehop ned af den lange gang</w:t>
            </w:r>
          </w:p>
        </w:tc>
      </w:tr>
      <w:tr w:rsidR="00B9114B" w14:paraId="5A84225F" w14:textId="77777777" w:rsidTr="009C13EB">
        <w:tblPrEx>
          <w:tblCellMar>
            <w:top w:w="0" w:type="dxa"/>
            <w:bottom w:w="0" w:type="dxa"/>
          </w:tblCellMar>
        </w:tblPrEx>
        <w:tc>
          <w:tcPr>
            <w:tcW w:w="2031" w:type="dxa"/>
          </w:tcPr>
          <w:p w14:paraId="0CA51C7D" w14:textId="77777777" w:rsidR="00B9114B" w:rsidRDefault="00B9114B">
            <w:pPr>
              <w:jc w:val="center"/>
              <w:rPr>
                <w:sz w:val="28"/>
              </w:rPr>
            </w:pPr>
            <w:r>
              <w:rPr>
                <w:sz w:val="28"/>
              </w:rPr>
              <w:t>81 - 85</w:t>
            </w:r>
          </w:p>
        </w:tc>
        <w:tc>
          <w:tcPr>
            <w:tcW w:w="7597" w:type="dxa"/>
          </w:tcPr>
          <w:p w14:paraId="3542B0C4" w14:textId="0479B9E2" w:rsidR="00B9114B" w:rsidRDefault="004967BF">
            <w:pPr>
              <w:rPr>
                <w:sz w:val="28"/>
              </w:rPr>
            </w:pPr>
            <w:r>
              <w:rPr>
                <w:sz w:val="28"/>
              </w:rPr>
              <w:t>Gå armgang i den lille skolegård</w:t>
            </w:r>
          </w:p>
        </w:tc>
      </w:tr>
      <w:tr w:rsidR="00B9114B" w14:paraId="0D5BBEC6" w14:textId="77777777" w:rsidTr="009C13EB">
        <w:tblPrEx>
          <w:tblCellMar>
            <w:top w:w="0" w:type="dxa"/>
            <w:bottom w:w="0" w:type="dxa"/>
          </w:tblCellMar>
        </w:tblPrEx>
        <w:tc>
          <w:tcPr>
            <w:tcW w:w="2031" w:type="dxa"/>
          </w:tcPr>
          <w:p w14:paraId="1A27882E" w14:textId="77777777" w:rsidR="00B9114B" w:rsidRDefault="00B9114B">
            <w:pPr>
              <w:jc w:val="center"/>
              <w:rPr>
                <w:sz w:val="28"/>
              </w:rPr>
            </w:pPr>
            <w:r>
              <w:rPr>
                <w:sz w:val="28"/>
              </w:rPr>
              <w:t>86 - 90</w:t>
            </w:r>
          </w:p>
        </w:tc>
        <w:tc>
          <w:tcPr>
            <w:tcW w:w="7597" w:type="dxa"/>
          </w:tcPr>
          <w:p w14:paraId="79A0153D" w14:textId="19DC168A" w:rsidR="00B9114B" w:rsidRDefault="004967BF">
            <w:pPr>
              <w:rPr>
                <w:sz w:val="28"/>
              </w:rPr>
            </w:pPr>
            <w:r>
              <w:rPr>
                <w:sz w:val="28"/>
              </w:rPr>
              <w:t>Drej 5 gange rundt</w:t>
            </w:r>
          </w:p>
        </w:tc>
      </w:tr>
      <w:tr w:rsidR="00B9114B" w14:paraId="1EDA9677" w14:textId="77777777" w:rsidTr="009C13EB">
        <w:tblPrEx>
          <w:tblCellMar>
            <w:top w:w="0" w:type="dxa"/>
            <w:bottom w:w="0" w:type="dxa"/>
          </w:tblCellMar>
        </w:tblPrEx>
        <w:tc>
          <w:tcPr>
            <w:tcW w:w="2031" w:type="dxa"/>
          </w:tcPr>
          <w:p w14:paraId="13B25DEA" w14:textId="77777777" w:rsidR="00B9114B" w:rsidRDefault="00B9114B">
            <w:pPr>
              <w:jc w:val="center"/>
              <w:rPr>
                <w:sz w:val="28"/>
              </w:rPr>
            </w:pPr>
            <w:r>
              <w:rPr>
                <w:sz w:val="28"/>
              </w:rPr>
              <w:t>91 - 95</w:t>
            </w:r>
          </w:p>
        </w:tc>
        <w:tc>
          <w:tcPr>
            <w:tcW w:w="7597" w:type="dxa"/>
          </w:tcPr>
          <w:p w14:paraId="3CC9A563" w14:textId="23E24B2F" w:rsidR="00B9114B" w:rsidRDefault="00D44B77">
            <w:pPr>
              <w:rPr>
                <w:sz w:val="28"/>
              </w:rPr>
            </w:pPr>
            <w:r>
              <w:rPr>
                <w:sz w:val="28"/>
              </w:rPr>
              <w:t>Lav 10 mavebøjninger</w:t>
            </w:r>
          </w:p>
        </w:tc>
      </w:tr>
      <w:tr w:rsidR="00B9114B" w14:paraId="28BA13A5" w14:textId="77777777" w:rsidTr="009C13EB">
        <w:tblPrEx>
          <w:tblCellMar>
            <w:top w:w="0" w:type="dxa"/>
            <w:bottom w:w="0" w:type="dxa"/>
          </w:tblCellMar>
        </w:tblPrEx>
        <w:tc>
          <w:tcPr>
            <w:tcW w:w="2031" w:type="dxa"/>
          </w:tcPr>
          <w:p w14:paraId="42CB225B" w14:textId="77777777" w:rsidR="00B9114B" w:rsidRDefault="00B9114B">
            <w:pPr>
              <w:jc w:val="center"/>
              <w:rPr>
                <w:sz w:val="28"/>
              </w:rPr>
            </w:pPr>
            <w:r>
              <w:rPr>
                <w:sz w:val="28"/>
              </w:rPr>
              <w:t>96 - 99</w:t>
            </w:r>
          </w:p>
        </w:tc>
        <w:tc>
          <w:tcPr>
            <w:tcW w:w="7597" w:type="dxa"/>
          </w:tcPr>
          <w:p w14:paraId="05F1CFB5" w14:textId="56201394" w:rsidR="00B9114B" w:rsidRDefault="004967BF">
            <w:pPr>
              <w:rPr>
                <w:sz w:val="28"/>
              </w:rPr>
            </w:pPr>
            <w:r>
              <w:rPr>
                <w:sz w:val="28"/>
              </w:rPr>
              <w:t xml:space="preserve">Lave en lille sejrsdans </w:t>
            </w:r>
          </w:p>
        </w:tc>
      </w:tr>
    </w:tbl>
    <w:p w14:paraId="05905FF6" w14:textId="42B41E6B" w:rsidR="00B9114B" w:rsidRDefault="009C13EB">
      <w:r>
        <w:rPr>
          <w:noProof/>
        </w:rPr>
        <mc:AlternateContent>
          <mc:Choice Requires="wps">
            <w:drawing>
              <wp:anchor distT="0" distB="0" distL="114300" distR="114300" simplePos="0" relativeHeight="251659264" behindDoc="0" locked="0" layoutInCell="1" allowOverlap="1" wp14:anchorId="61D99B47" wp14:editId="053326E6">
                <wp:simplePos x="0" y="0"/>
                <wp:positionH relativeFrom="column">
                  <wp:posOffset>-321982</wp:posOffset>
                </wp:positionH>
                <wp:positionV relativeFrom="paragraph">
                  <wp:posOffset>98575</wp:posOffset>
                </wp:positionV>
                <wp:extent cx="6777318" cy="763793"/>
                <wp:effectExtent l="0" t="0" r="5080" b="0"/>
                <wp:wrapNone/>
                <wp:docPr id="1" name="Tekstfelt 1"/>
                <wp:cNvGraphicFramePr/>
                <a:graphic xmlns:a="http://schemas.openxmlformats.org/drawingml/2006/main">
                  <a:graphicData uri="http://schemas.microsoft.com/office/word/2010/wordprocessingShape">
                    <wps:wsp>
                      <wps:cNvSpPr txBox="1"/>
                      <wps:spPr>
                        <a:xfrm>
                          <a:off x="0" y="0"/>
                          <a:ext cx="6777318" cy="763793"/>
                        </a:xfrm>
                        <a:prstGeom prst="rect">
                          <a:avLst/>
                        </a:prstGeom>
                        <a:solidFill>
                          <a:schemeClr val="lt1"/>
                        </a:solidFill>
                        <a:ln w="6350">
                          <a:noFill/>
                        </a:ln>
                      </wps:spPr>
                      <wps:txbx>
                        <w:txbxContent>
                          <w:p w14:paraId="51A4B2FA" w14:textId="74BB67FC" w:rsidR="009C13EB" w:rsidRPr="009C13EB" w:rsidRDefault="009C13EB" w:rsidP="009C13EB">
                            <w:pPr>
                              <w:jc w:val="center"/>
                              <w:rPr>
                                <w:sz w:val="20"/>
                                <w:szCs w:val="20"/>
                              </w:rPr>
                            </w:pPr>
                            <w:r>
                              <w:rPr>
                                <w:sz w:val="20"/>
                                <w:szCs w:val="20"/>
                              </w:rPr>
                              <w:t>Russisk Roulette</w:t>
                            </w:r>
                          </w:p>
                          <w:p w14:paraId="3672EED2" w14:textId="23E3EE51" w:rsidR="009C13EB" w:rsidRPr="009C13EB" w:rsidRDefault="009C13EB" w:rsidP="009C13EB">
                            <w:pPr>
                              <w:jc w:val="center"/>
                              <w:rPr>
                                <w:sz w:val="20"/>
                                <w:szCs w:val="20"/>
                              </w:rPr>
                            </w:pPr>
                            <w:r w:rsidRPr="009C13EB">
                              <w:rPr>
                                <w:sz w:val="20"/>
                                <w:szCs w:val="20"/>
                              </w:rPr>
                              <w:t>Udarbejdet af</w:t>
                            </w:r>
                            <w:r>
                              <w:rPr>
                                <w:sz w:val="20"/>
                                <w:szCs w:val="20"/>
                              </w:rPr>
                              <w:t xml:space="preserve"> Marianne Rasmussen </w:t>
                            </w:r>
                            <w:r w:rsidRPr="009C13EB">
                              <w:rPr>
                                <w:sz w:val="20"/>
                                <w:szCs w:val="20"/>
                              </w:rPr>
                              <w:t>– udgivet på BubbleMinds.dk</w:t>
                            </w:r>
                          </w:p>
                          <w:p w14:paraId="7240CB7F" w14:textId="030560B5" w:rsidR="009C13EB" w:rsidRDefault="009C13EB" w:rsidP="009C13EB">
                            <w:pPr>
                              <w:jc w:val="center"/>
                              <w:rPr>
                                <w:sz w:val="20"/>
                                <w:szCs w:val="20"/>
                              </w:rPr>
                            </w:pPr>
                            <w:r w:rsidRPr="009C13EB">
                              <w:rPr>
                                <w:sz w:val="20"/>
                                <w:szCs w:val="20"/>
                              </w:rPr>
                              <w:t>Husk, at indberette dette materiale til Copydan, hvis du er Copydan skole</w:t>
                            </w:r>
                          </w:p>
                          <w:p w14:paraId="005BBEEC" w14:textId="5AB81BEE" w:rsidR="009C13EB" w:rsidRDefault="009C13EB" w:rsidP="009C13EB">
                            <w:pPr>
                              <w:jc w:val="center"/>
                              <w:rPr>
                                <w:sz w:val="20"/>
                                <w:szCs w:val="20"/>
                              </w:rPr>
                            </w:pPr>
                          </w:p>
                          <w:p w14:paraId="64147323" w14:textId="7F91F50E" w:rsidR="009C13EB" w:rsidRDefault="009C13EB" w:rsidP="009C13EB">
                            <w:pPr>
                              <w:jc w:val="center"/>
                              <w:rPr>
                                <w:sz w:val="20"/>
                                <w:szCs w:val="20"/>
                              </w:rPr>
                            </w:pPr>
                          </w:p>
                          <w:p w14:paraId="1D731725" w14:textId="77777777" w:rsidR="009C13EB" w:rsidRPr="009C13EB" w:rsidRDefault="009C13EB" w:rsidP="009C13EB">
                            <w:pPr>
                              <w:jc w:val="center"/>
                              <w:rPr>
                                <w:sz w:val="20"/>
                                <w:szCs w:val="20"/>
                              </w:rPr>
                            </w:pPr>
                          </w:p>
                          <w:p w14:paraId="5B234561" w14:textId="77777777" w:rsidR="009C13EB" w:rsidRDefault="009C1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99B47" id="_x0000_t202" coordsize="21600,21600" o:spt="202" path="m,l,21600r21600,l21600,xe">
                <v:stroke joinstyle="miter"/>
                <v:path gradientshapeok="t" o:connecttype="rect"/>
              </v:shapetype>
              <v:shape id="Tekstfelt 1" o:spid="_x0000_s1026" type="#_x0000_t202" style="position:absolute;margin-left:-25.35pt;margin-top:7.75pt;width:533.6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" fillcolor="white [3201]" stroked="f" strokeweight=".5pt">
                <v:textbox>
                  <w:txbxContent>
                    <w:p w14:paraId="51A4B2FA" w14:textId="74BB67FC" w:rsidR="009C13EB" w:rsidRPr="009C13EB" w:rsidRDefault="009C13EB" w:rsidP="009C13EB">
                      <w:pPr>
                        <w:jc w:val="center"/>
                        <w:rPr>
                          <w:sz w:val="20"/>
                          <w:szCs w:val="20"/>
                        </w:rPr>
                      </w:pPr>
                      <w:r>
                        <w:rPr>
                          <w:sz w:val="20"/>
                          <w:szCs w:val="20"/>
                        </w:rPr>
                        <w:t>Russisk Roulette</w:t>
                      </w:r>
                    </w:p>
                    <w:p w14:paraId="3672EED2" w14:textId="23E3EE51" w:rsidR="009C13EB" w:rsidRPr="009C13EB" w:rsidRDefault="009C13EB" w:rsidP="009C13EB">
                      <w:pPr>
                        <w:jc w:val="center"/>
                        <w:rPr>
                          <w:sz w:val="20"/>
                          <w:szCs w:val="20"/>
                        </w:rPr>
                      </w:pPr>
                      <w:r w:rsidRPr="009C13EB">
                        <w:rPr>
                          <w:sz w:val="20"/>
                          <w:szCs w:val="20"/>
                        </w:rPr>
                        <w:t>Udarbejdet af</w:t>
                      </w:r>
                      <w:r>
                        <w:rPr>
                          <w:sz w:val="20"/>
                          <w:szCs w:val="20"/>
                        </w:rPr>
                        <w:t xml:space="preserve"> Marianne Rasmussen </w:t>
                      </w:r>
                      <w:r w:rsidRPr="009C13EB">
                        <w:rPr>
                          <w:sz w:val="20"/>
                          <w:szCs w:val="20"/>
                        </w:rPr>
                        <w:t>– udgivet på BubbleMinds.dk</w:t>
                      </w:r>
                    </w:p>
                    <w:p w14:paraId="7240CB7F" w14:textId="030560B5" w:rsidR="009C13EB" w:rsidRDefault="009C13EB" w:rsidP="009C13EB">
                      <w:pPr>
                        <w:jc w:val="center"/>
                        <w:rPr>
                          <w:sz w:val="20"/>
                          <w:szCs w:val="20"/>
                        </w:rPr>
                      </w:pPr>
                      <w:r w:rsidRPr="009C13EB">
                        <w:rPr>
                          <w:sz w:val="20"/>
                          <w:szCs w:val="20"/>
                        </w:rPr>
                        <w:t>Husk, at indberette dette materiale til Copydan, hvis du er Copydan skole</w:t>
                      </w:r>
                    </w:p>
                    <w:p w14:paraId="005BBEEC" w14:textId="5AB81BEE" w:rsidR="009C13EB" w:rsidRDefault="009C13EB" w:rsidP="009C13EB">
                      <w:pPr>
                        <w:jc w:val="center"/>
                        <w:rPr>
                          <w:sz w:val="20"/>
                          <w:szCs w:val="20"/>
                        </w:rPr>
                      </w:pPr>
                    </w:p>
                    <w:p w14:paraId="64147323" w14:textId="7F91F50E" w:rsidR="009C13EB" w:rsidRDefault="009C13EB" w:rsidP="009C13EB">
                      <w:pPr>
                        <w:jc w:val="center"/>
                        <w:rPr>
                          <w:sz w:val="20"/>
                          <w:szCs w:val="20"/>
                        </w:rPr>
                      </w:pPr>
                    </w:p>
                    <w:p w14:paraId="1D731725" w14:textId="77777777" w:rsidR="009C13EB" w:rsidRPr="009C13EB" w:rsidRDefault="009C13EB" w:rsidP="009C13EB">
                      <w:pPr>
                        <w:jc w:val="center"/>
                        <w:rPr>
                          <w:sz w:val="20"/>
                          <w:szCs w:val="20"/>
                        </w:rPr>
                      </w:pPr>
                    </w:p>
                    <w:p w14:paraId="5B234561" w14:textId="77777777" w:rsidR="009C13EB" w:rsidRDefault="009C13EB"/>
                  </w:txbxContent>
                </v:textbox>
              </v:shape>
            </w:pict>
          </mc:Fallback>
        </mc:AlternateContent>
      </w:r>
    </w:p>
    <w:p w14:paraId="114A31C8" w14:textId="799F78B8" w:rsidR="009C13EB" w:rsidRPr="009C13EB" w:rsidRDefault="009C13EB" w:rsidP="009C13EB">
      <w:pPr>
        <w:jc w:val="center"/>
        <w:rPr>
          <w:b/>
          <w:bCs/>
          <w:sz w:val="48"/>
          <w:szCs w:val="48"/>
        </w:rPr>
      </w:pPr>
      <w:r w:rsidRPr="009C13EB">
        <w:rPr>
          <w:b/>
          <w:bCs/>
          <w:sz w:val="48"/>
          <w:szCs w:val="48"/>
        </w:rPr>
        <w:lastRenderedPageBreak/>
        <w:t>Om udgivelsen</w:t>
      </w:r>
    </w:p>
    <w:p w14:paraId="75E71C35" w14:textId="3E3216B7" w:rsidR="009C13EB" w:rsidRDefault="009C13EB" w:rsidP="009C13EB">
      <w:pPr>
        <w:jc w:val="center"/>
        <w:rPr>
          <w:sz w:val="28"/>
          <w:szCs w:val="28"/>
        </w:rPr>
      </w:pPr>
    </w:p>
    <w:p w14:paraId="229E2EE4" w14:textId="2979B473" w:rsidR="009C13EB" w:rsidRDefault="009C13EB" w:rsidP="009C13EB">
      <w:pPr>
        <w:jc w:val="center"/>
        <w:rPr>
          <w:sz w:val="28"/>
          <w:szCs w:val="28"/>
        </w:rPr>
      </w:pPr>
    </w:p>
    <w:p w14:paraId="0C96781D" w14:textId="77777777" w:rsidR="009C13EB" w:rsidRPr="009C13EB" w:rsidRDefault="009C13EB" w:rsidP="009C13EB">
      <w:pPr>
        <w:jc w:val="center"/>
        <w:rPr>
          <w:sz w:val="28"/>
          <w:szCs w:val="28"/>
        </w:rPr>
      </w:pPr>
    </w:p>
    <w:p w14:paraId="66647203" w14:textId="77777777" w:rsidR="009C13EB" w:rsidRPr="009C13EB" w:rsidRDefault="009C13EB" w:rsidP="009C13EB">
      <w:pPr>
        <w:jc w:val="center"/>
        <w:rPr>
          <w:sz w:val="28"/>
          <w:szCs w:val="28"/>
        </w:rPr>
      </w:pPr>
      <w:r w:rsidRPr="009C13EB">
        <w:rPr>
          <w:sz w:val="28"/>
          <w:szCs w:val="28"/>
        </w:rPr>
        <w:t xml:space="preserve">Tak, fordi du hentede mit materiale </w:t>
      </w:r>
      <w:r w:rsidRPr="009C13EB">
        <w:rPr>
          <w:sz w:val="28"/>
          <w:szCs w:val="28"/>
        </w:rPr>
        <w:sym w:font="Wingdings" w:char="F04A"/>
      </w:r>
    </w:p>
    <w:p w14:paraId="6D73B090" w14:textId="77777777" w:rsidR="009C13EB" w:rsidRPr="009C13EB" w:rsidRDefault="009C13EB" w:rsidP="009C13EB">
      <w:pPr>
        <w:jc w:val="center"/>
        <w:rPr>
          <w:sz w:val="28"/>
          <w:szCs w:val="28"/>
        </w:rPr>
      </w:pPr>
      <w:r w:rsidRPr="009C13EB">
        <w:rPr>
          <w:sz w:val="28"/>
          <w:szCs w:val="28"/>
        </w:rPr>
        <w:t>Håber du og dine elever kan få glæde af det.</w:t>
      </w:r>
    </w:p>
    <w:p w14:paraId="3D825AE9" w14:textId="77777777" w:rsidR="009C13EB" w:rsidRPr="009C13EB" w:rsidRDefault="009C13EB" w:rsidP="009C13EB">
      <w:pPr>
        <w:jc w:val="center"/>
        <w:rPr>
          <w:sz w:val="28"/>
          <w:szCs w:val="28"/>
        </w:rPr>
      </w:pPr>
    </w:p>
    <w:p w14:paraId="17AED3B1" w14:textId="6385876A" w:rsidR="009C13EB" w:rsidRPr="009C13EB" w:rsidRDefault="009C13EB" w:rsidP="009C13EB">
      <w:pPr>
        <w:jc w:val="center"/>
        <w:rPr>
          <w:rFonts w:ascii="Times New Roman" w:hAnsi="Times New Roman"/>
          <w:sz w:val="28"/>
          <w:szCs w:val="28"/>
        </w:rPr>
      </w:pPr>
      <w:r w:rsidRPr="009C13EB">
        <w:rPr>
          <w:sz w:val="28"/>
          <w:szCs w:val="28"/>
        </w:rPr>
        <w:t>D</w:t>
      </w:r>
      <w:r w:rsidRPr="009C13EB">
        <w:rPr>
          <w:sz w:val="28"/>
          <w:szCs w:val="28"/>
        </w:rPr>
        <w:t xml:space="preserve">ette materiale er udarbejdet af </w:t>
      </w:r>
      <w:r w:rsidRPr="009C13EB">
        <w:rPr>
          <w:sz w:val="28"/>
          <w:szCs w:val="28"/>
        </w:rPr>
        <w:t>Marianne Rasmussen</w:t>
      </w:r>
      <w:r w:rsidRPr="009C13EB">
        <w:rPr>
          <w:sz w:val="28"/>
          <w:szCs w:val="28"/>
        </w:rPr>
        <w:t xml:space="preserve"> og udgivet på BubbleMinds.dk Hvis du har spørgsmål eller kommentarer til mit materiale, er du meget velkommen til at skrive til mig på:</w:t>
      </w:r>
      <w:r w:rsidRPr="009C13EB">
        <w:rPr>
          <w:sz w:val="28"/>
          <w:szCs w:val="28"/>
        </w:rPr>
        <w:t xml:space="preserve"> </w:t>
      </w:r>
      <w:hyperlink r:id="rId5" w:history="1">
        <w:r w:rsidRPr="009C13EB">
          <w:rPr>
            <w:rStyle w:val="Hyperlink"/>
            <w:sz w:val="28"/>
            <w:szCs w:val="28"/>
          </w:rPr>
          <w:t>mari07m9@hkfs.dk</w:t>
        </w:r>
      </w:hyperlink>
    </w:p>
    <w:p w14:paraId="066276F6" w14:textId="28FBF36F" w:rsidR="009C13EB" w:rsidRPr="009C13EB" w:rsidRDefault="009C13EB" w:rsidP="009C13EB">
      <w:pPr>
        <w:jc w:val="center"/>
        <w:rPr>
          <w:sz w:val="28"/>
          <w:szCs w:val="28"/>
        </w:rPr>
      </w:pPr>
    </w:p>
    <w:p w14:paraId="0A7A6601" w14:textId="77777777" w:rsidR="009C13EB" w:rsidRPr="009C13EB" w:rsidRDefault="009C13EB" w:rsidP="009C13EB">
      <w:pPr>
        <w:jc w:val="center"/>
        <w:rPr>
          <w:sz w:val="28"/>
          <w:szCs w:val="28"/>
        </w:rPr>
      </w:pPr>
      <w:r w:rsidRPr="009C13EB">
        <w:rPr>
          <w:sz w:val="28"/>
          <w:szCs w:val="28"/>
        </w:rPr>
        <w:t>Husk, dette materiale er nu dit. Du kan tage materialet med dig, hvis du flytter skole. Du må gerne have materialet liggende på både dine computere og din tablet, og du må printe det til eget brug – og naturligvis gerne kopiere til din egen undervisning. Men du må IKKE lave fildeling eller udlevere kopier til dine kollegaer og venner.</w:t>
      </w:r>
    </w:p>
    <w:p w14:paraId="2E13638B" w14:textId="77777777" w:rsidR="009C13EB" w:rsidRDefault="009C13EB" w:rsidP="009C13EB">
      <w:pPr>
        <w:jc w:val="center"/>
        <w:rPr>
          <w:sz w:val="28"/>
          <w:szCs w:val="28"/>
        </w:rPr>
      </w:pPr>
    </w:p>
    <w:p w14:paraId="14A7F567" w14:textId="38DE94A0" w:rsidR="009C13EB" w:rsidRDefault="009C13EB" w:rsidP="009C13EB">
      <w:pPr>
        <w:jc w:val="center"/>
        <w:rPr>
          <w:sz w:val="28"/>
          <w:szCs w:val="28"/>
        </w:rPr>
      </w:pPr>
      <w:r w:rsidRPr="009C13EB">
        <w:rPr>
          <w:sz w:val="28"/>
          <w:szCs w:val="28"/>
        </w:rPr>
        <w:t>Husk at indberette til Copydan, HVIS din skole er udvalgt som kontrolskole.</w:t>
      </w:r>
    </w:p>
    <w:p w14:paraId="4DF8A2C1" w14:textId="77777777" w:rsidR="009C13EB" w:rsidRPr="009C13EB" w:rsidRDefault="009C13EB" w:rsidP="009C13EB">
      <w:pPr>
        <w:jc w:val="center"/>
        <w:rPr>
          <w:sz w:val="28"/>
          <w:szCs w:val="28"/>
        </w:rPr>
      </w:pPr>
    </w:p>
    <w:p w14:paraId="0A7E3D5F" w14:textId="6CE99F44" w:rsidR="009C13EB" w:rsidRDefault="009C13EB" w:rsidP="009C13EB">
      <w:pPr>
        <w:jc w:val="center"/>
        <w:rPr>
          <w:sz w:val="28"/>
          <w:szCs w:val="28"/>
        </w:rPr>
      </w:pPr>
      <w:r w:rsidRPr="009C13EB">
        <w:rPr>
          <w:sz w:val="28"/>
          <w:szCs w:val="28"/>
        </w:rPr>
        <w:t>Illustrationerne/tegningerne er</w:t>
      </w:r>
      <w:r>
        <w:rPr>
          <w:sz w:val="28"/>
          <w:szCs w:val="28"/>
        </w:rPr>
        <w:t xml:space="preserve"> hentet her: </w:t>
      </w:r>
    </w:p>
    <w:p w14:paraId="598FF434" w14:textId="79D9EC78" w:rsidR="009C13EB" w:rsidRDefault="009C13EB" w:rsidP="009C13EB">
      <w:pPr>
        <w:jc w:val="center"/>
        <w:rPr>
          <w:sz w:val="28"/>
          <w:szCs w:val="28"/>
        </w:rPr>
      </w:pPr>
      <w:hyperlink r:id="rId6" w:history="1">
        <w:r w:rsidRPr="00CB3671">
          <w:rPr>
            <w:rStyle w:val="Hyperlink"/>
            <w:sz w:val="28"/>
            <w:szCs w:val="28"/>
          </w:rPr>
          <w:t>www.pixabay.com</w:t>
        </w:r>
      </w:hyperlink>
    </w:p>
    <w:p w14:paraId="3851AF1B" w14:textId="77777777" w:rsidR="009C13EB" w:rsidRDefault="009C13EB" w:rsidP="009C13EB">
      <w:pPr>
        <w:jc w:val="center"/>
        <w:rPr>
          <w:sz w:val="28"/>
          <w:szCs w:val="28"/>
        </w:rPr>
      </w:pPr>
    </w:p>
    <w:p w14:paraId="5A7F6D57" w14:textId="3BBCA6B0" w:rsidR="009C13EB" w:rsidRPr="009C13EB" w:rsidRDefault="009C13EB" w:rsidP="009C13EB">
      <w:pPr>
        <w:jc w:val="center"/>
        <w:rPr>
          <w:sz w:val="28"/>
          <w:szCs w:val="28"/>
        </w:rPr>
      </w:pPr>
      <w:r>
        <w:rPr>
          <w:noProof/>
          <w:sz w:val="28"/>
          <w:szCs w:val="28"/>
        </w:rPr>
        <w:drawing>
          <wp:inline distT="0" distB="0" distL="0" distR="0" wp14:anchorId="4F53950A" wp14:editId="46EC55F0">
            <wp:extent cx="634701" cy="634701"/>
            <wp:effectExtent l="0" t="0" r="635"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933" cy="644933"/>
                    </a:xfrm>
                    <a:prstGeom prst="rect">
                      <a:avLst/>
                    </a:prstGeom>
                  </pic:spPr>
                </pic:pic>
              </a:graphicData>
            </a:graphic>
          </wp:inline>
        </w:drawing>
      </w:r>
    </w:p>
    <w:p w14:paraId="56617088" w14:textId="77777777" w:rsidR="009C13EB" w:rsidRPr="009C13EB" w:rsidRDefault="009C13EB" w:rsidP="009C13EB">
      <w:pPr>
        <w:jc w:val="center"/>
        <w:rPr>
          <w:sz w:val="28"/>
          <w:szCs w:val="28"/>
        </w:rPr>
      </w:pPr>
    </w:p>
    <w:p w14:paraId="3B1DD364" w14:textId="77777777" w:rsidR="009C13EB" w:rsidRDefault="009C13EB" w:rsidP="009C13EB">
      <w:pPr>
        <w:rPr>
          <w:rFonts w:ascii="Times New Roman" w:hAnsi="Times New Roman"/>
        </w:rPr>
      </w:pPr>
    </w:p>
    <w:p w14:paraId="7014C416" w14:textId="77777777" w:rsidR="009C13EB" w:rsidRDefault="009C13EB" w:rsidP="009C13EB">
      <w:pPr>
        <w:rPr>
          <w:rFonts w:ascii="Times New Roman" w:hAnsi="Times New Roman"/>
        </w:rPr>
      </w:pPr>
    </w:p>
    <w:p w14:paraId="51FD0D77" w14:textId="77777777" w:rsidR="009C13EB" w:rsidRPr="009C13EB" w:rsidRDefault="009C13EB">
      <w:pPr>
        <w:rPr>
          <w:b/>
          <w:bCs/>
        </w:rPr>
      </w:pPr>
    </w:p>
    <w:sectPr w:rsidR="009C13EB" w:rsidRPr="009C13EB" w:rsidSect="009C13EB">
      <w:pgSz w:w="11906" w:h="16838"/>
      <w:pgMar w:top="1015" w:right="1134" w:bottom="1134" w:left="1134"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C4"/>
    <w:rsid w:val="00037624"/>
    <w:rsid w:val="004100C4"/>
    <w:rsid w:val="004967BF"/>
    <w:rsid w:val="00672C7E"/>
    <w:rsid w:val="0081016C"/>
    <w:rsid w:val="008D0399"/>
    <w:rsid w:val="009C13EB"/>
    <w:rsid w:val="00B9114B"/>
    <w:rsid w:val="00BF5812"/>
    <w:rsid w:val="00D44B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4CE7C"/>
  <w15:chartTrackingRefBased/>
  <w15:docId w15:val="{D84B5EA7-7CA9-AB4F-8ABD-CC7F05FE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4B77"/>
    <w:rPr>
      <w:rFonts w:ascii="Segoe UI" w:hAnsi="Segoe UI" w:cs="Segoe UI"/>
      <w:sz w:val="18"/>
      <w:szCs w:val="18"/>
    </w:rPr>
  </w:style>
  <w:style w:type="character" w:customStyle="1" w:styleId="MarkeringsbobletekstTegn">
    <w:name w:val="Markeringsbobletekst Tegn"/>
    <w:link w:val="Markeringsbobletekst"/>
    <w:uiPriority w:val="99"/>
    <w:semiHidden/>
    <w:rsid w:val="00D44B77"/>
    <w:rPr>
      <w:rFonts w:ascii="Segoe UI" w:hAnsi="Segoe UI" w:cs="Segoe UI"/>
      <w:sz w:val="18"/>
      <w:szCs w:val="18"/>
    </w:rPr>
  </w:style>
  <w:style w:type="character" w:styleId="Hyperlink">
    <w:name w:val="Hyperlink"/>
    <w:basedOn w:val="Standardskrifttypeiafsnit"/>
    <w:uiPriority w:val="99"/>
    <w:unhideWhenUsed/>
    <w:rsid w:val="009C13EB"/>
    <w:rPr>
      <w:color w:val="0000FF"/>
      <w:u w:val="single"/>
    </w:rPr>
  </w:style>
  <w:style w:type="character" w:styleId="Ulstomtale">
    <w:name w:val="Unresolved Mention"/>
    <w:basedOn w:val="Standardskrifttypeiafsnit"/>
    <w:uiPriority w:val="99"/>
    <w:semiHidden/>
    <w:unhideWhenUsed/>
    <w:rsid w:val="009C13EB"/>
    <w:rPr>
      <w:color w:val="605E5C"/>
      <w:shd w:val="clear" w:color="auto" w:fill="E1DFDD"/>
    </w:rPr>
  </w:style>
  <w:style w:type="character" w:styleId="BesgtLink">
    <w:name w:val="FollowedHyperlink"/>
    <w:basedOn w:val="Standardskrifttypeiafsnit"/>
    <w:uiPriority w:val="99"/>
    <w:semiHidden/>
    <w:unhideWhenUsed/>
    <w:rsid w:val="009C1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560631">
      <w:bodyDiv w:val="1"/>
      <w:marLeft w:val="0"/>
      <w:marRight w:val="0"/>
      <w:marTop w:val="0"/>
      <w:marBottom w:val="0"/>
      <w:divBdr>
        <w:top w:val="none" w:sz="0" w:space="0" w:color="auto"/>
        <w:left w:val="none" w:sz="0" w:space="0" w:color="auto"/>
        <w:bottom w:val="none" w:sz="0" w:space="0" w:color="auto"/>
        <w:right w:val="none" w:sz="0" w:space="0" w:color="auto"/>
      </w:divBdr>
    </w:div>
    <w:div w:id="1599292052">
      <w:bodyDiv w:val="1"/>
      <w:marLeft w:val="0"/>
      <w:marRight w:val="0"/>
      <w:marTop w:val="0"/>
      <w:marBottom w:val="0"/>
      <w:divBdr>
        <w:top w:val="none" w:sz="0" w:space="0" w:color="auto"/>
        <w:left w:val="none" w:sz="0" w:space="0" w:color="auto"/>
        <w:bottom w:val="none" w:sz="0" w:space="0" w:color="auto"/>
        <w:right w:val="none" w:sz="0" w:space="0" w:color="auto"/>
      </w:divBdr>
    </w:div>
    <w:div w:id="16900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xabay.com" TargetMode="External"/><Relationship Id="rId5" Type="http://schemas.openxmlformats.org/officeDocument/2006/relationships/hyperlink" Target="mailto:mari07m9@hkfs.d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Russisk roulette</vt:lpstr>
    </vt:vector>
  </TitlesOfParts>
  <Company>Skanderborg Kommune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Russisk roulette</dc:title>
  <dc:subject/>
  <dc:creator>Tomas</dc:creator>
  <cp:keywords/>
  <dc:description/>
  <cp:lastModifiedBy>sannepogager@gmail.com</cp:lastModifiedBy>
  <cp:revision>2</cp:revision>
  <cp:lastPrinted>2017-10-13T05:23:00Z</cp:lastPrinted>
  <dcterms:created xsi:type="dcterms:W3CDTF">2021-03-10T09:30:00Z</dcterms:created>
  <dcterms:modified xsi:type="dcterms:W3CDTF">2021-03-10T09:30:00Z</dcterms:modified>
</cp:coreProperties>
</file>