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B7C" w:rsidRDefault="00C74DE4">
      <w:bookmarkStart w:id="0" w:name="_GoBack"/>
      <w:bookmarkEnd w:id="0"/>
      <w:r>
        <w:rPr>
          <w:b/>
          <w:sz w:val="36"/>
          <w:szCs w:val="36"/>
        </w:rPr>
        <w:t>Kriterier for feedback</w:t>
      </w:r>
      <w:r>
        <w:rPr>
          <w:sz w:val="36"/>
          <w:szCs w:val="36"/>
        </w:rPr>
        <w:t xml:space="preserve"> af novelleskrivning</w:t>
      </w:r>
      <w:r>
        <w:rPr>
          <w:sz w:val="36"/>
          <w:szCs w:val="36"/>
        </w:rPr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4866640</wp:posOffset>
            </wp:positionH>
            <wp:positionV relativeFrom="paragraph">
              <wp:posOffset>-120649</wp:posOffset>
            </wp:positionV>
            <wp:extent cx="1433195" cy="1323975"/>
            <wp:effectExtent l="0" t="0" r="0" b="0"/>
            <wp:wrapSquare wrapText="bothSides" distT="0" distB="0" distL="114300" distR="114300"/>
            <wp:docPr id="1" name="image02.jpg" descr="http://vietichux.890m.com/wp-content/uploads/2015/02/81207-technology-homework-hel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vietichux.890m.com/wp-content/uploads/2015/02/81207-technology-homework-help.jpg"/>
                    <pic:cNvPicPr preferRelativeResize="0"/>
                  </pic:nvPicPr>
                  <pic:blipFill>
                    <a:blip r:embed="rId5"/>
                    <a:srcRect b="19317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0B7C" w:rsidRDefault="00C74DE4">
      <w:r>
        <w:br/>
        <w:t>ELEVNAVN:</w:t>
      </w:r>
    </w:p>
    <w:tbl>
      <w:tblPr>
        <w:tblStyle w:val="a"/>
        <w:tblW w:w="9498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4388"/>
        <w:gridCol w:w="1133"/>
        <w:gridCol w:w="250"/>
        <w:gridCol w:w="1175"/>
      </w:tblGrid>
      <w:tr w:rsidR="00D60B7C" w:rsidTr="00643058">
        <w:trPr>
          <w:trHeight w:val="680"/>
        </w:trPr>
        <w:tc>
          <w:tcPr>
            <w:tcW w:w="2552" w:type="dxa"/>
            <w:vAlign w:val="center"/>
          </w:tcPr>
          <w:p w:rsidR="00D60B7C" w:rsidRDefault="00C74DE4" w:rsidP="00906FB5">
            <w:r>
              <w:rPr>
                <w:b/>
                <w:sz w:val="16"/>
                <w:szCs w:val="16"/>
              </w:rPr>
              <w:t>Analyseområder</w:t>
            </w:r>
          </w:p>
        </w:tc>
        <w:tc>
          <w:tcPr>
            <w:tcW w:w="4388" w:type="dxa"/>
            <w:tcBorders>
              <w:right w:val="dotted" w:sz="4" w:space="0" w:color="auto"/>
            </w:tcBorders>
            <w:vAlign w:val="center"/>
          </w:tcPr>
          <w:p w:rsidR="00D60B7C" w:rsidRDefault="00C74DE4">
            <w:r>
              <w:rPr>
                <w:b/>
                <w:sz w:val="16"/>
                <w:szCs w:val="16"/>
              </w:rPr>
              <w:t xml:space="preserve">Kriterier 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60B7C" w:rsidRDefault="00C74DE4">
            <w:r>
              <w:rPr>
                <w:b/>
                <w:sz w:val="16"/>
                <w:szCs w:val="16"/>
              </w:rPr>
              <w:t>Ikke opfyldt</w:t>
            </w:r>
          </w:p>
        </w:tc>
        <w:tc>
          <w:tcPr>
            <w:tcW w:w="2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60B7C" w:rsidRDefault="00D60B7C">
            <w:pPr>
              <w:jc w:val="center"/>
            </w:pPr>
          </w:p>
        </w:tc>
        <w:tc>
          <w:tcPr>
            <w:tcW w:w="117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60B7C" w:rsidRDefault="00C74DE4">
            <w:pPr>
              <w:jc w:val="right"/>
            </w:pPr>
            <w:r>
              <w:rPr>
                <w:b/>
                <w:sz w:val="16"/>
                <w:szCs w:val="16"/>
              </w:rPr>
              <w:t>Opfyldt</w:t>
            </w:r>
          </w:p>
        </w:tc>
      </w:tr>
      <w:tr w:rsidR="00C74DE4" w:rsidTr="00643058">
        <w:trPr>
          <w:trHeight w:val="404"/>
        </w:trPr>
        <w:tc>
          <w:tcPr>
            <w:tcW w:w="2552" w:type="dxa"/>
            <w:vMerge w:val="restart"/>
            <w:vAlign w:val="center"/>
          </w:tcPr>
          <w:p w:rsidR="00C74DE4" w:rsidRDefault="00C74DE4">
            <w:r>
              <w:t>Genrekendskab</w:t>
            </w:r>
          </w:p>
        </w:tc>
        <w:tc>
          <w:tcPr>
            <w:tcW w:w="4388" w:type="dxa"/>
            <w:vAlign w:val="center"/>
          </w:tcPr>
          <w:p w:rsidR="00C74DE4" w:rsidRPr="00C74DE4" w:rsidRDefault="00C74DE4" w:rsidP="00C74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 har skrevet en kortere episk tekst</w:t>
            </w:r>
          </w:p>
        </w:tc>
        <w:tc>
          <w:tcPr>
            <w:tcW w:w="2558" w:type="dxa"/>
            <w:gridSpan w:val="3"/>
            <w:tcBorders>
              <w:top w:val="dotted" w:sz="4" w:space="0" w:color="auto"/>
            </w:tcBorders>
          </w:tcPr>
          <w:p w:rsidR="00C74DE4" w:rsidRDefault="00C74DE4" w:rsidP="00C74DE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9F5888C" wp14:editId="5B84647C">
                  <wp:extent cx="1409195" cy="107063"/>
                  <wp:effectExtent l="0" t="0" r="0" b="0"/>
                  <wp:docPr id="16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DE4" w:rsidTr="00C74DE4">
        <w:trPr>
          <w:trHeight w:val="402"/>
        </w:trPr>
        <w:tc>
          <w:tcPr>
            <w:tcW w:w="2552" w:type="dxa"/>
            <w:vMerge/>
            <w:vAlign w:val="center"/>
          </w:tcPr>
          <w:p w:rsidR="00C74DE4" w:rsidRDefault="00C74DE4"/>
        </w:tc>
        <w:tc>
          <w:tcPr>
            <w:tcW w:w="4388" w:type="dxa"/>
            <w:vAlign w:val="center"/>
          </w:tcPr>
          <w:p w:rsidR="00C74DE4" w:rsidRDefault="00C74DE4" w:rsidP="00C74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novelle har et kort tidsforløb</w:t>
            </w:r>
          </w:p>
        </w:tc>
        <w:tc>
          <w:tcPr>
            <w:tcW w:w="2558" w:type="dxa"/>
            <w:gridSpan w:val="3"/>
          </w:tcPr>
          <w:p w:rsidR="00C74DE4" w:rsidRDefault="00C74DE4" w:rsidP="00C74DE4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268079" wp14:editId="301B60E6">
                  <wp:extent cx="1409195" cy="107063"/>
                  <wp:effectExtent l="0" t="0" r="0" b="0"/>
                  <wp:docPr id="17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DE4" w:rsidTr="00C74DE4">
        <w:trPr>
          <w:trHeight w:val="402"/>
        </w:trPr>
        <w:tc>
          <w:tcPr>
            <w:tcW w:w="2552" w:type="dxa"/>
            <w:vMerge/>
            <w:vAlign w:val="center"/>
          </w:tcPr>
          <w:p w:rsidR="00C74DE4" w:rsidRDefault="00C74DE4"/>
        </w:tc>
        <w:tc>
          <w:tcPr>
            <w:tcW w:w="4388" w:type="dxa"/>
            <w:vAlign w:val="center"/>
          </w:tcPr>
          <w:p w:rsidR="00C74DE4" w:rsidRDefault="00C74DE4" w:rsidP="00C74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novelle har et enkelt handlingsforløb</w:t>
            </w:r>
          </w:p>
        </w:tc>
        <w:tc>
          <w:tcPr>
            <w:tcW w:w="2558" w:type="dxa"/>
            <w:gridSpan w:val="3"/>
          </w:tcPr>
          <w:p w:rsidR="00C74DE4" w:rsidRDefault="00C74DE4" w:rsidP="00C74DE4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612136" wp14:editId="1A43DD4D">
                  <wp:extent cx="1409195" cy="107063"/>
                  <wp:effectExtent l="0" t="0" r="0" b="0"/>
                  <wp:docPr id="18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DE4" w:rsidTr="00C74DE4">
        <w:trPr>
          <w:trHeight w:val="402"/>
        </w:trPr>
        <w:tc>
          <w:tcPr>
            <w:tcW w:w="2552" w:type="dxa"/>
            <w:vMerge/>
            <w:vAlign w:val="center"/>
          </w:tcPr>
          <w:p w:rsidR="00C74DE4" w:rsidRDefault="00C74DE4"/>
        </w:tc>
        <w:tc>
          <w:tcPr>
            <w:tcW w:w="4388" w:type="dxa"/>
            <w:vAlign w:val="center"/>
          </w:tcPr>
          <w:p w:rsidR="00C74DE4" w:rsidRDefault="00C74DE4" w:rsidP="00C74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novelle omfatter få personer.</w:t>
            </w:r>
          </w:p>
        </w:tc>
        <w:tc>
          <w:tcPr>
            <w:tcW w:w="2558" w:type="dxa"/>
            <w:gridSpan w:val="3"/>
          </w:tcPr>
          <w:p w:rsidR="00C74DE4" w:rsidRDefault="00C74DE4" w:rsidP="00C74DE4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E453B" wp14:editId="1032BA09">
                  <wp:extent cx="1409195" cy="107063"/>
                  <wp:effectExtent l="0" t="0" r="0" b="0"/>
                  <wp:docPr id="3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Temaer</w:t>
            </w:r>
          </w:p>
        </w:tc>
        <w:tc>
          <w:tcPr>
            <w:tcW w:w="4388" w:type="dxa"/>
            <w:vAlign w:val="center"/>
          </w:tcPr>
          <w:p w:rsidR="00D60B7C" w:rsidRDefault="00C74DE4" w:rsidP="00C74DE4">
            <w:pPr>
              <w:spacing w:line="360" w:lineRule="auto"/>
            </w:pPr>
            <w:r>
              <w:rPr>
                <w:sz w:val="20"/>
                <w:szCs w:val="20"/>
              </w:rPr>
              <w:t xml:space="preserve">Jeg har inddraget nogle grundlæggende og almengældende tema(er) </w:t>
            </w:r>
          </w:p>
        </w:tc>
        <w:tc>
          <w:tcPr>
            <w:tcW w:w="2558" w:type="dxa"/>
            <w:gridSpan w:val="3"/>
          </w:tcPr>
          <w:p w:rsidR="00D60B7C" w:rsidRDefault="00C74DE4" w:rsidP="00C74DE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Budskab</w:t>
            </w:r>
          </w:p>
        </w:tc>
        <w:tc>
          <w:tcPr>
            <w:tcW w:w="4388" w:type="dxa"/>
            <w:vAlign w:val="center"/>
          </w:tcPr>
          <w:p w:rsidR="00D60B7C" w:rsidRDefault="00C74DE4" w:rsidP="00C74DE4">
            <w:pPr>
              <w:spacing w:line="360" w:lineRule="auto"/>
            </w:pPr>
            <w:r>
              <w:rPr>
                <w:sz w:val="20"/>
                <w:szCs w:val="20"/>
              </w:rPr>
              <w:t>Forfatterens syn/mening med historiens temaer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5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Kompositionskendskab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 xml:space="preserve">Handlingen følger berettermodellen, herunder at anslaget starter </w:t>
            </w:r>
            <w:r>
              <w:rPr>
                <w:i/>
                <w:sz w:val="20"/>
                <w:szCs w:val="20"/>
              </w:rPr>
              <w:t>in media res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åben</w:t>
            </w:r>
            <w:r>
              <w:rPr>
                <w:sz w:val="20"/>
                <w:szCs w:val="20"/>
              </w:rPr>
              <w:t xml:space="preserve"> afrunding osv.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4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Fortællervinkel/tid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 xml:space="preserve">Datid ved </w:t>
            </w:r>
            <w:r>
              <w:rPr>
                <w:i/>
                <w:sz w:val="20"/>
                <w:szCs w:val="20"/>
              </w:rPr>
              <w:t>altvidende fortæller</w:t>
            </w:r>
            <w:r>
              <w:rPr>
                <w:sz w:val="20"/>
                <w:szCs w:val="20"/>
              </w:rPr>
              <w:t xml:space="preserve"> (3. person) og nutid ved</w:t>
            </w:r>
            <w:r>
              <w:rPr>
                <w:i/>
                <w:sz w:val="20"/>
                <w:szCs w:val="20"/>
              </w:rPr>
              <w:t xml:space="preserve"> jeg fortæller</w:t>
            </w:r>
            <w:r>
              <w:rPr>
                <w:sz w:val="20"/>
                <w:szCs w:val="20"/>
              </w:rPr>
              <w:t xml:space="preserve"> (direkte tale - 1. person).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7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Direkte tale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Variation ved direkte tale (</w:t>
            </w:r>
            <w:r>
              <w:rPr>
                <w:i/>
                <w:sz w:val="20"/>
                <w:szCs w:val="20"/>
              </w:rPr>
              <w:t xml:space="preserve">hun sagde ”…” 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”…” sagde hun</w:t>
            </w:r>
            <w:r>
              <w:rPr>
                <w:sz w:val="20"/>
                <w:szCs w:val="20"/>
              </w:rPr>
              <w:t xml:space="preserve"> m.m.)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6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Miljø og tid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Synlig/billedlig ramme i teksten for miljø og tid.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Sprog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Brug af metaforer og øvrig variation af sprogbrug herunder flittig brug af tillægsord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8" name="image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Fordobling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Brug af fordobling som et lag igennem hele fortællingen, til at understøtte historiens udvikling.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1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Tegnsætning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Korrekt brug af tegnsætning ved hel- og ledsætninger, herunder direkte tale.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10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Stavning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Korrekt stavning af de 360 mest anvendte ord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11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rPr>
                <w:i/>
              </w:rPr>
              <w:t>Fantastisk</w:t>
            </w:r>
            <w:r>
              <w:t xml:space="preserve"> novelle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 xml:space="preserve">Inddragelse af det urealistiske, dog uden at gå ind i gyser, </w:t>
            </w:r>
            <w:proofErr w:type="spellStart"/>
            <w:r>
              <w:rPr>
                <w:sz w:val="20"/>
                <w:szCs w:val="20"/>
              </w:rPr>
              <w:t>sci-fi</w:t>
            </w:r>
            <w:proofErr w:type="spellEnd"/>
            <w:r>
              <w:rPr>
                <w:sz w:val="20"/>
                <w:szCs w:val="20"/>
              </w:rPr>
              <w:t xml:space="preserve"> eller eventyr genren m.m.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13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Sammenhængende tekst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Er teksten et samlet sammenhængende skriv, med linjeskift til at dele teksten op i mindre dele?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14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7C" w:rsidTr="00C74DE4">
        <w:trPr>
          <w:trHeight w:val="680"/>
        </w:trPr>
        <w:tc>
          <w:tcPr>
            <w:tcW w:w="2552" w:type="dxa"/>
            <w:vAlign w:val="center"/>
          </w:tcPr>
          <w:p w:rsidR="00D60B7C" w:rsidRDefault="00C74DE4">
            <w:r>
              <w:t>Form og indhold</w:t>
            </w:r>
          </w:p>
        </w:tc>
        <w:tc>
          <w:tcPr>
            <w:tcW w:w="4388" w:type="dxa"/>
            <w:vAlign w:val="center"/>
          </w:tcPr>
          <w:p w:rsidR="00D60B7C" w:rsidRDefault="00C74DE4">
            <w:r>
              <w:rPr>
                <w:sz w:val="20"/>
                <w:szCs w:val="20"/>
              </w:rPr>
              <w:t>Lever teksten op til de fremsatte krav om skriftstørrelse, overskrifter, linjeafstand m.m.</w:t>
            </w:r>
          </w:p>
        </w:tc>
        <w:tc>
          <w:tcPr>
            <w:tcW w:w="2558" w:type="dxa"/>
            <w:gridSpan w:val="3"/>
            <w:vAlign w:val="center"/>
          </w:tcPr>
          <w:p w:rsidR="00D60B7C" w:rsidRDefault="00C74D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195" cy="107063"/>
                  <wp:effectExtent l="0" t="0" r="0" b="0"/>
                  <wp:docPr id="15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6"/>
                          <a:srcRect l="645" t="-27122" r="1010" b="-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95" cy="107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B7C" w:rsidRDefault="00D60B7C"/>
    <w:p w:rsidR="00D60B7C" w:rsidRDefault="00C74DE4">
      <w:r>
        <w:t>Kommentarer:</w:t>
      </w:r>
    </w:p>
    <w:p w:rsidR="00D60B7C" w:rsidRDefault="00D60B7C" w:rsidP="00643058">
      <w:pPr>
        <w:spacing w:line="600" w:lineRule="auto"/>
      </w:pPr>
      <w:bookmarkStart w:id="1" w:name="h.gjdgxs" w:colFirst="0" w:colLast="0"/>
      <w:bookmarkEnd w:id="1"/>
    </w:p>
    <w:sectPr w:rsidR="00D60B7C">
      <w:pgSz w:w="11906" w:h="16838"/>
      <w:pgMar w:top="1135" w:right="1134" w:bottom="709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7C"/>
    <w:rsid w:val="00643058"/>
    <w:rsid w:val="007C04C4"/>
    <w:rsid w:val="00906FB5"/>
    <w:rsid w:val="00C74DE4"/>
    <w:rsid w:val="00D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</dc:creator>
  <cp:lastModifiedBy>Windows-bruger</cp:lastModifiedBy>
  <cp:revision>2</cp:revision>
  <dcterms:created xsi:type="dcterms:W3CDTF">2017-08-23T19:12:00Z</dcterms:created>
  <dcterms:modified xsi:type="dcterms:W3CDTF">2017-08-23T19:12:00Z</dcterms:modified>
</cp:coreProperties>
</file>